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0D" w:rsidRPr="00C40C8D" w:rsidRDefault="00C40C8D" w:rsidP="0083280D">
      <w:pPr>
        <w:rPr>
          <w:rFonts w:ascii="Times New Roman" w:hAnsi="Times New Roman" w:cs="Times New Roman"/>
          <w:b/>
          <w:sz w:val="32"/>
          <w:szCs w:val="32"/>
          <w:u w:val="single"/>
        </w:rPr>
      </w:pPr>
      <w:r w:rsidRPr="00C40C8D">
        <w:rPr>
          <w:rFonts w:ascii="Times New Roman" w:hAnsi="Times New Roman" w:cs="Times New Roman"/>
          <w:b/>
          <w:sz w:val="32"/>
          <w:szCs w:val="32"/>
          <w:u w:val="single"/>
        </w:rPr>
        <w:t xml:space="preserve"> Задание №1</w:t>
      </w:r>
    </w:p>
    <w:p w:rsidR="0083280D" w:rsidRPr="00E035A8" w:rsidRDefault="0083280D" w:rsidP="0083280D">
      <w:pPr>
        <w:spacing w:after="0"/>
        <w:rPr>
          <w:rFonts w:ascii="Times New Roman" w:hAnsi="Times New Roman" w:cs="Times New Roman"/>
          <w:b/>
          <w:sz w:val="32"/>
          <w:szCs w:val="32"/>
        </w:rPr>
      </w:pPr>
      <w:r w:rsidRPr="00E035A8">
        <w:rPr>
          <w:rFonts w:ascii="Times New Roman" w:hAnsi="Times New Roman" w:cs="Times New Roman"/>
          <w:b/>
          <w:sz w:val="32"/>
          <w:szCs w:val="32"/>
        </w:rPr>
        <w:t>Подробная информация</w:t>
      </w:r>
    </w:p>
    <w:p w:rsidR="0083280D" w:rsidRPr="00E035A8" w:rsidRDefault="0083280D" w:rsidP="0083280D">
      <w:pPr>
        <w:spacing w:after="0"/>
        <w:rPr>
          <w:rFonts w:ascii="Times New Roman" w:hAnsi="Times New Roman" w:cs="Times New Roman"/>
          <w:sz w:val="28"/>
          <w:szCs w:val="28"/>
        </w:rPr>
      </w:pPr>
      <w:r w:rsidRPr="00E035A8">
        <w:rPr>
          <w:rFonts w:ascii="Times New Roman" w:hAnsi="Times New Roman" w:cs="Times New Roman"/>
          <w:sz w:val="28"/>
          <w:szCs w:val="28"/>
        </w:rPr>
        <w:br/>
        <w:t>Жилой дом малой этажности «</w:t>
      </w:r>
      <w:proofErr w:type="spellStart"/>
      <w:r w:rsidRPr="00E035A8">
        <w:rPr>
          <w:rFonts w:ascii="Times New Roman" w:hAnsi="Times New Roman" w:cs="Times New Roman"/>
          <w:sz w:val="28"/>
          <w:szCs w:val="28"/>
        </w:rPr>
        <w:t>Кякисалми</w:t>
      </w:r>
      <w:proofErr w:type="spellEnd"/>
      <w:r w:rsidRPr="00E035A8">
        <w:rPr>
          <w:rFonts w:ascii="Times New Roman" w:hAnsi="Times New Roman" w:cs="Times New Roman"/>
          <w:sz w:val="28"/>
          <w:szCs w:val="28"/>
        </w:rPr>
        <w:t>» от застройщика девелоперской строительной компании ООО «</w:t>
      </w:r>
      <w:proofErr w:type="spellStart"/>
      <w:r w:rsidRPr="00E035A8">
        <w:rPr>
          <w:rFonts w:ascii="Times New Roman" w:hAnsi="Times New Roman" w:cs="Times New Roman"/>
          <w:sz w:val="28"/>
          <w:szCs w:val="28"/>
        </w:rPr>
        <w:t>Леверидж</w:t>
      </w:r>
      <w:proofErr w:type="spellEnd"/>
      <w:r w:rsidRPr="00E035A8">
        <w:rPr>
          <w:rFonts w:ascii="Times New Roman" w:hAnsi="Times New Roman" w:cs="Times New Roman"/>
          <w:sz w:val="28"/>
          <w:szCs w:val="28"/>
        </w:rPr>
        <w:t>» возводится в Ленинградской области, г. Приозерск. ЖД «</w:t>
      </w:r>
      <w:proofErr w:type="spellStart"/>
      <w:r w:rsidRPr="00E035A8">
        <w:rPr>
          <w:rFonts w:ascii="Times New Roman" w:hAnsi="Times New Roman" w:cs="Times New Roman"/>
          <w:sz w:val="28"/>
          <w:szCs w:val="28"/>
        </w:rPr>
        <w:t>Кякисалми</w:t>
      </w:r>
      <w:proofErr w:type="spellEnd"/>
      <w:r w:rsidRPr="00E035A8">
        <w:rPr>
          <w:rFonts w:ascii="Times New Roman" w:hAnsi="Times New Roman" w:cs="Times New Roman"/>
          <w:sz w:val="28"/>
          <w:szCs w:val="28"/>
        </w:rPr>
        <w:t>» - это проект класса комфорт, который осуществляется петербургскими строителями вместе с финскими. Дом строится по монолитно-кирпичному проекту. В 120 минутах поездки на автотранспорте, находится метро Проспект Просвещения.</w:t>
      </w:r>
    </w:p>
    <w:p w:rsidR="0083280D" w:rsidRPr="00E035A8" w:rsidRDefault="0083280D" w:rsidP="0083280D">
      <w:pPr>
        <w:spacing w:after="0"/>
        <w:rPr>
          <w:rFonts w:ascii="Times New Roman" w:hAnsi="Times New Roman" w:cs="Times New Roman"/>
          <w:b/>
          <w:sz w:val="32"/>
          <w:szCs w:val="32"/>
        </w:rPr>
      </w:pPr>
      <w:r w:rsidRPr="00E035A8">
        <w:rPr>
          <w:rFonts w:ascii="Times New Roman" w:hAnsi="Times New Roman" w:cs="Times New Roman"/>
          <w:sz w:val="28"/>
          <w:szCs w:val="28"/>
        </w:rPr>
        <w:br/>
      </w:r>
      <w:proofErr w:type="spellStart"/>
      <w:r w:rsidRPr="00E035A8">
        <w:rPr>
          <w:rFonts w:ascii="Times New Roman" w:hAnsi="Times New Roman" w:cs="Times New Roman"/>
          <w:b/>
          <w:sz w:val="32"/>
          <w:szCs w:val="32"/>
        </w:rPr>
        <w:t>Квартирография</w:t>
      </w:r>
      <w:proofErr w:type="spellEnd"/>
    </w:p>
    <w:p w:rsidR="0083280D" w:rsidRPr="00E035A8" w:rsidRDefault="0083280D" w:rsidP="0083280D">
      <w:pPr>
        <w:spacing w:after="0"/>
        <w:rPr>
          <w:rFonts w:ascii="Times New Roman" w:hAnsi="Times New Roman" w:cs="Times New Roman"/>
          <w:sz w:val="28"/>
          <w:szCs w:val="28"/>
        </w:rPr>
      </w:pPr>
      <w:r w:rsidRPr="00E035A8">
        <w:rPr>
          <w:rFonts w:ascii="Times New Roman" w:hAnsi="Times New Roman" w:cs="Times New Roman"/>
          <w:sz w:val="28"/>
          <w:szCs w:val="28"/>
        </w:rPr>
        <w:br/>
        <w:t>В 5-6-тиэтажном жилом доме «</w:t>
      </w:r>
      <w:proofErr w:type="spellStart"/>
      <w:r w:rsidRPr="00E035A8">
        <w:rPr>
          <w:rFonts w:ascii="Times New Roman" w:hAnsi="Times New Roman" w:cs="Times New Roman"/>
          <w:sz w:val="28"/>
          <w:szCs w:val="28"/>
        </w:rPr>
        <w:t>Кякисалми</w:t>
      </w:r>
      <w:proofErr w:type="spellEnd"/>
      <w:r w:rsidRPr="00E035A8">
        <w:rPr>
          <w:rFonts w:ascii="Times New Roman" w:hAnsi="Times New Roman" w:cs="Times New Roman"/>
          <w:sz w:val="28"/>
          <w:szCs w:val="28"/>
        </w:rPr>
        <w:t>» по проекту будут находится 70 комфортабельных квартир различной площади, от 35 кв. м. до 90 кв. м., большая часть 2-хкомнатные квартиры, остальные – это 1-комнатные и 3-хкомнатные. Все помещения оборудованы лоджиями и балконами. Внутренней отделки не предусмотрено. На первом этаже запланированы места для офисов торговых фирм различных сфер деятельности.</w:t>
      </w:r>
    </w:p>
    <w:p w:rsidR="0083280D" w:rsidRPr="00E035A8" w:rsidRDefault="0083280D" w:rsidP="0083280D">
      <w:pPr>
        <w:spacing w:after="0"/>
        <w:rPr>
          <w:rFonts w:ascii="Times New Roman" w:hAnsi="Times New Roman" w:cs="Times New Roman"/>
          <w:b/>
          <w:sz w:val="32"/>
          <w:szCs w:val="32"/>
        </w:rPr>
      </w:pPr>
      <w:r w:rsidRPr="00E035A8">
        <w:rPr>
          <w:rFonts w:ascii="Times New Roman" w:hAnsi="Times New Roman" w:cs="Times New Roman"/>
          <w:sz w:val="28"/>
          <w:szCs w:val="28"/>
        </w:rPr>
        <w:br/>
      </w:r>
      <w:r w:rsidRPr="00E035A8">
        <w:rPr>
          <w:rFonts w:ascii="Times New Roman" w:hAnsi="Times New Roman" w:cs="Times New Roman"/>
          <w:b/>
          <w:sz w:val="32"/>
          <w:szCs w:val="32"/>
        </w:rPr>
        <w:t>Инфраструктура</w:t>
      </w:r>
    </w:p>
    <w:p w:rsidR="0083280D" w:rsidRPr="00E035A8" w:rsidRDefault="0083280D" w:rsidP="0083280D">
      <w:pPr>
        <w:spacing w:after="0"/>
        <w:rPr>
          <w:rFonts w:ascii="Times New Roman" w:hAnsi="Times New Roman" w:cs="Times New Roman"/>
          <w:sz w:val="28"/>
          <w:szCs w:val="28"/>
        </w:rPr>
      </w:pPr>
      <w:r w:rsidRPr="00E035A8">
        <w:rPr>
          <w:rFonts w:ascii="Times New Roman" w:hAnsi="Times New Roman" w:cs="Times New Roman"/>
          <w:b/>
          <w:sz w:val="28"/>
          <w:szCs w:val="28"/>
        </w:rPr>
        <w:br/>
      </w:r>
      <w:proofErr w:type="spellStart"/>
      <w:r w:rsidRPr="00E035A8">
        <w:rPr>
          <w:rFonts w:ascii="Times New Roman" w:hAnsi="Times New Roman" w:cs="Times New Roman"/>
          <w:sz w:val="28"/>
          <w:szCs w:val="28"/>
        </w:rPr>
        <w:t>Приозерская</w:t>
      </w:r>
      <w:proofErr w:type="spellEnd"/>
      <w:r w:rsidRPr="00E035A8">
        <w:rPr>
          <w:rFonts w:ascii="Times New Roman" w:hAnsi="Times New Roman" w:cs="Times New Roman"/>
          <w:sz w:val="28"/>
          <w:szCs w:val="28"/>
        </w:rPr>
        <w:t xml:space="preserve"> Детская школа искусств, детский сад и спортивный клуб расположены в трех минутах пешком от здания. Недалеко находятся большой продовольственный магазин, больница и аптека. Приозерск – вековой город, который расположился на Карельском перешейке. В городе много исторических памятников зодчества: </w:t>
      </w:r>
    </w:p>
    <w:p w:rsidR="0083280D" w:rsidRPr="00E035A8" w:rsidRDefault="0083280D" w:rsidP="0083280D">
      <w:pPr>
        <w:spacing w:after="0"/>
        <w:rPr>
          <w:rFonts w:ascii="Times New Roman" w:hAnsi="Times New Roman" w:cs="Times New Roman"/>
          <w:sz w:val="28"/>
          <w:szCs w:val="28"/>
        </w:rPr>
      </w:pPr>
      <w:r w:rsidRPr="00E035A8">
        <w:rPr>
          <w:rFonts w:ascii="Times New Roman" w:hAnsi="Times New Roman" w:cs="Times New Roman"/>
          <w:sz w:val="28"/>
          <w:szCs w:val="28"/>
        </w:rPr>
        <w:t>- Церковь Всех Святых,</w:t>
      </w:r>
      <w:r w:rsidRPr="00E035A8">
        <w:rPr>
          <w:rFonts w:ascii="Times New Roman" w:hAnsi="Times New Roman" w:cs="Times New Roman"/>
          <w:sz w:val="28"/>
          <w:szCs w:val="28"/>
        </w:rPr>
        <w:br/>
        <w:t xml:space="preserve">- Старая крепость </w:t>
      </w:r>
      <w:proofErr w:type="spellStart"/>
      <w:r w:rsidRPr="00E035A8">
        <w:rPr>
          <w:rFonts w:ascii="Times New Roman" w:hAnsi="Times New Roman" w:cs="Times New Roman"/>
          <w:sz w:val="28"/>
          <w:szCs w:val="28"/>
        </w:rPr>
        <w:t>Корела</w:t>
      </w:r>
      <w:proofErr w:type="spellEnd"/>
      <w:r w:rsidRPr="00E035A8">
        <w:rPr>
          <w:rFonts w:ascii="Times New Roman" w:hAnsi="Times New Roman" w:cs="Times New Roman"/>
          <w:sz w:val="28"/>
          <w:szCs w:val="28"/>
        </w:rPr>
        <w:t>,</w:t>
      </w:r>
      <w:r w:rsidRPr="00E035A8">
        <w:rPr>
          <w:rFonts w:ascii="Times New Roman" w:hAnsi="Times New Roman" w:cs="Times New Roman"/>
          <w:sz w:val="28"/>
          <w:szCs w:val="28"/>
        </w:rPr>
        <w:br/>
        <w:t>- Новая крепость.</w:t>
      </w:r>
      <w:r w:rsidRPr="00E035A8">
        <w:rPr>
          <w:rFonts w:ascii="Times New Roman" w:hAnsi="Times New Roman" w:cs="Times New Roman"/>
          <w:sz w:val="28"/>
          <w:szCs w:val="28"/>
        </w:rPr>
        <w:br/>
        <w:t xml:space="preserve">На расстоянии трех км находится Ладожское озеро, а рядом течет река </w:t>
      </w:r>
      <w:proofErr w:type="spellStart"/>
      <w:r w:rsidRPr="00E035A8">
        <w:rPr>
          <w:rFonts w:ascii="Times New Roman" w:hAnsi="Times New Roman" w:cs="Times New Roman"/>
          <w:sz w:val="28"/>
          <w:szCs w:val="28"/>
        </w:rPr>
        <w:t>Вуокса</w:t>
      </w:r>
      <w:proofErr w:type="spellEnd"/>
      <w:r w:rsidRPr="00E035A8">
        <w:rPr>
          <w:rFonts w:ascii="Times New Roman" w:hAnsi="Times New Roman" w:cs="Times New Roman"/>
          <w:sz w:val="28"/>
          <w:szCs w:val="28"/>
        </w:rPr>
        <w:t>.</w:t>
      </w:r>
    </w:p>
    <w:p w:rsidR="0083280D" w:rsidRDefault="0083280D" w:rsidP="00261177">
      <w:pPr>
        <w:rPr>
          <w:rFonts w:ascii="Times New Roman" w:hAnsi="Times New Roman" w:cs="Times New Roman"/>
          <w:sz w:val="24"/>
          <w:szCs w:val="24"/>
        </w:rPr>
      </w:pPr>
    </w:p>
    <w:p w:rsidR="00205CC3" w:rsidRDefault="00205CC3" w:rsidP="00261177">
      <w:pPr>
        <w:rPr>
          <w:rFonts w:ascii="Times New Roman" w:hAnsi="Times New Roman" w:cs="Times New Roman"/>
          <w:sz w:val="24"/>
          <w:szCs w:val="24"/>
        </w:rPr>
      </w:pPr>
    </w:p>
    <w:p w:rsidR="00205CC3" w:rsidRDefault="00205CC3" w:rsidP="00261177">
      <w:pPr>
        <w:rPr>
          <w:rFonts w:ascii="Times New Roman" w:hAnsi="Times New Roman" w:cs="Times New Roman"/>
          <w:sz w:val="24"/>
          <w:szCs w:val="24"/>
        </w:rPr>
      </w:pPr>
    </w:p>
    <w:p w:rsidR="00205CC3" w:rsidRDefault="00205CC3" w:rsidP="00261177">
      <w:pPr>
        <w:rPr>
          <w:rFonts w:ascii="Times New Roman" w:hAnsi="Times New Roman" w:cs="Times New Roman"/>
          <w:sz w:val="24"/>
          <w:szCs w:val="24"/>
        </w:rPr>
      </w:pPr>
    </w:p>
    <w:p w:rsidR="00205CC3" w:rsidRDefault="00205CC3" w:rsidP="00261177">
      <w:pPr>
        <w:rPr>
          <w:rFonts w:ascii="Times New Roman" w:hAnsi="Times New Roman" w:cs="Times New Roman"/>
          <w:sz w:val="24"/>
          <w:szCs w:val="24"/>
        </w:rPr>
      </w:pPr>
    </w:p>
    <w:p w:rsidR="00205CC3" w:rsidRDefault="00205CC3" w:rsidP="00261177">
      <w:pPr>
        <w:rPr>
          <w:rFonts w:ascii="Times New Roman" w:hAnsi="Times New Roman" w:cs="Times New Roman"/>
          <w:sz w:val="24"/>
          <w:szCs w:val="24"/>
        </w:rPr>
      </w:pPr>
    </w:p>
    <w:p w:rsidR="00E035A8" w:rsidRDefault="00E035A8" w:rsidP="00261177">
      <w:pPr>
        <w:rPr>
          <w:rFonts w:ascii="Times New Roman" w:hAnsi="Times New Roman" w:cs="Times New Roman"/>
          <w:sz w:val="24"/>
          <w:szCs w:val="24"/>
        </w:rPr>
      </w:pPr>
    </w:p>
    <w:p w:rsidR="00261177" w:rsidRPr="00C40C8D" w:rsidRDefault="00C40C8D" w:rsidP="00261177">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Задание №2</w:t>
      </w:r>
    </w:p>
    <w:p w:rsidR="00261177" w:rsidRPr="00E035A8" w:rsidRDefault="00261177" w:rsidP="00261177">
      <w:pPr>
        <w:spacing w:after="0"/>
        <w:rPr>
          <w:rFonts w:ascii="Times New Roman" w:hAnsi="Times New Roman" w:cs="Times New Roman"/>
          <w:b/>
          <w:sz w:val="32"/>
          <w:szCs w:val="32"/>
        </w:rPr>
      </w:pPr>
      <w:r>
        <w:rPr>
          <w:lang w:eastAsia="ru-RU"/>
        </w:rPr>
        <w:br w:type="textWrapping" w:clear="all"/>
      </w:r>
      <w:r w:rsidRPr="00E035A8">
        <w:rPr>
          <w:rFonts w:ascii="Times New Roman" w:hAnsi="Times New Roman" w:cs="Times New Roman"/>
          <w:b/>
          <w:sz w:val="32"/>
          <w:szCs w:val="32"/>
        </w:rPr>
        <w:t>Подробная информация</w:t>
      </w:r>
    </w:p>
    <w:p w:rsidR="00261177" w:rsidRPr="00E035A8" w:rsidRDefault="00261177" w:rsidP="00261177">
      <w:pPr>
        <w:spacing w:after="0"/>
        <w:rPr>
          <w:rFonts w:ascii="Times New Roman" w:hAnsi="Times New Roman" w:cs="Times New Roman"/>
          <w:sz w:val="28"/>
          <w:szCs w:val="28"/>
        </w:rPr>
      </w:pPr>
      <w:r w:rsidRPr="00E035A8">
        <w:rPr>
          <w:rFonts w:ascii="Times New Roman" w:hAnsi="Times New Roman" w:cs="Times New Roman"/>
          <w:sz w:val="28"/>
          <w:szCs w:val="28"/>
        </w:rPr>
        <w:br/>
        <w:t>Застройщик компания «Нева Сити» представляет жилой комплекс с одноименным именем «Нева Сити» в г. Кировск, на пересечении улицы Энергетиков и бульвара Партизанской славы, в Ленинградской области. Жилой комплекс строится по панельному проекту. Метро Улица Дыбенко находится в 40 минутах поездки на автотранспорте. Срок сдачи комплекса жилых домов в эксплуатацию третий квартал 2015 года.</w:t>
      </w:r>
    </w:p>
    <w:p w:rsidR="00261177" w:rsidRPr="00E035A8" w:rsidRDefault="00261177" w:rsidP="00261177">
      <w:pPr>
        <w:spacing w:after="0"/>
        <w:rPr>
          <w:rFonts w:ascii="Times New Roman" w:hAnsi="Times New Roman" w:cs="Times New Roman"/>
          <w:b/>
          <w:sz w:val="32"/>
          <w:szCs w:val="32"/>
        </w:rPr>
      </w:pPr>
      <w:r w:rsidRPr="00E035A8">
        <w:rPr>
          <w:rFonts w:ascii="Times New Roman" w:hAnsi="Times New Roman" w:cs="Times New Roman"/>
          <w:sz w:val="28"/>
          <w:szCs w:val="28"/>
        </w:rPr>
        <w:br/>
      </w:r>
      <w:proofErr w:type="spellStart"/>
      <w:r w:rsidRPr="00E035A8">
        <w:rPr>
          <w:rFonts w:ascii="Times New Roman" w:hAnsi="Times New Roman" w:cs="Times New Roman"/>
          <w:b/>
          <w:sz w:val="32"/>
          <w:szCs w:val="32"/>
        </w:rPr>
        <w:t>Квартирография</w:t>
      </w:r>
      <w:proofErr w:type="spellEnd"/>
    </w:p>
    <w:p w:rsidR="00261177" w:rsidRPr="00E035A8" w:rsidRDefault="00261177" w:rsidP="00261177">
      <w:pPr>
        <w:spacing w:after="0"/>
        <w:rPr>
          <w:rFonts w:ascii="Times New Roman" w:hAnsi="Times New Roman" w:cs="Times New Roman"/>
          <w:sz w:val="28"/>
          <w:szCs w:val="28"/>
        </w:rPr>
      </w:pPr>
      <w:r w:rsidRPr="00E035A8">
        <w:rPr>
          <w:rFonts w:ascii="Times New Roman" w:hAnsi="Times New Roman" w:cs="Times New Roman"/>
          <w:sz w:val="28"/>
          <w:szCs w:val="28"/>
        </w:rPr>
        <w:br/>
        <w:t xml:space="preserve">Жилой комплекс «Нева Сити» - это поэтапное возведение двух многоквартирных жилых зданий: </w:t>
      </w:r>
      <w:proofErr w:type="spellStart"/>
      <w:r w:rsidRPr="00E035A8">
        <w:rPr>
          <w:rFonts w:ascii="Times New Roman" w:hAnsi="Times New Roman" w:cs="Times New Roman"/>
          <w:sz w:val="28"/>
          <w:szCs w:val="28"/>
        </w:rPr>
        <w:t>десятитиэтажное</w:t>
      </w:r>
      <w:proofErr w:type="spellEnd"/>
      <w:r w:rsidRPr="00E035A8">
        <w:rPr>
          <w:rFonts w:ascii="Times New Roman" w:hAnsi="Times New Roman" w:cs="Times New Roman"/>
          <w:sz w:val="28"/>
          <w:szCs w:val="28"/>
        </w:rPr>
        <w:t xml:space="preserve"> и семнадцатиэтажное. Данный жилой комплекс содержит одно-, двух-, трехкомнатные квартиры и студии различные по площади, от 28 кв. м. до 82 кв. м. Высота потолков 2,55 м. Внутренняя отделка не предусмотрена.</w:t>
      </w:r>
    </w:p>
    <w:p w:rsidR="00261177" w:rsidRPr="00E035A8" w:rsidRDefault="00261177" w:rsidP="00261177">
      <w:pPr>
        <w:spacing w:after="0"/>
        <w:rPr>
          <w:rFonts w:ascii="Times New Roman" w:hAnsi="Times New Roman" w:cs="Times New Roman"/>
          <w:b/>
          <w:sz w:val="32"/>
          <w:szCs w:val="32"/>
        </w:rPr>
      </w:pPr>
      <w:r w:rsidRPr="00E035A8">
        <w:rPr>
          <w:rFonts w:ascii="Times New Roman" w:hAnsi="Times New Roman" w:cs="Times New Roman"/>
          <w:sz w:val="28"/>
          <w:szCs w:val="28"/>
        </w:rPr>
        <w:br/>
      </w:r>
      <w:r w:rsidRPr="00E035A8">
        <w:rPr>
          <w:rFonts w:ascii="Times New Roman" w:hAnsi="Times New Roman" w:cs="Times New Roman"/>
          <w:b/>
          <w:sz w:val="32"/>
          <w:szCs w:val="32"/>
        </w:rPr>
        <w:t>Инфраструктура</w:t>
      </w:r>
    </w:p>
    <w:p w:rsidR="00261177" w:rsidRPr="0069339B" w:rsidRDefault="00261177" w:rsidP="00261177">
      <w:pPr>
        <w:spacing w:after="0"/>
        <w:rPr>
          <w:rFonts w:ascii="Times New Roman" w:hAnsi="Times New Roman" w:cs="Times New Roman"/>
          <w:sz w:val="24"/>
          <w:szCs w:val="24"/>
        </w:rPr>
      </w:pPr>
      <w:r w:rsidRPr="00E035A8">
        <w:rPr>
          <w:rFonts w:ascii="Times New Roman" w:hAnsi="Times New Roman" w:cs="Times New Roman"/>
          <w:sz w:val="28"/>
          <w:szCs w:val="28"/>
        </w:rPr>
        <w:br/>
        <w:t>Жилой комплекс «Нева Сити» находится в центре г. Кировска - маленького современного города с высокоразвитой инфраструктурой, на берегу реки Нева. Вблизи расположена зеленая лесопарковая зона. Также в городке существуют общеобразовательные школы, гимназия, дошкольные учреждения, большой спорткомплекс, различные магазины, салоны красоты, рестораны и кафе. Существенным преимуществом есть то, что до северной столицы можно добраться за полчаса по Мурманской трассе.</w:t>
      </w:r>
    </w:p>
    <w:p w:rsidR="00DE4742" w:rsidRDefault="00DE4742"/>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C40C8D" w:rsidRDefault="00C40C8D" w:rsidP="00A67C64">
      <w:pPr>
        <w:rPr>
          <w:rFonts w:ascii="Times New Roman" w:hAnsi="Times New Roman" w:cs="Times New Roman"/>
          <w:sz w:val="24"/>
          <w:szCs w:val="24"/>
        </w:rPr>
      </w:pPr>
    </w:p>
    <w:p w:rsidR="00A67C64" w:rsidRPr="00C40C8D" w:rsidRDefault="00C40C8D" w:rsidP="00A67C64">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Задание №3</w:t>
      </w:r>
    </w:p>
    <w:p w:rsidR="00A67C64" w:rsidRPr="00E035A8" w:rsidRDefault="00A67C64" w:rsidP="00A67C64">
      <w:pPr>
        <w:rPr>
          <w:rFonts w:ascii="Times New Roman" w:hAnsi="Times New Roman" w:cs="Times New Roman"/>
          <w:b/>
          <w:sz w:val="32"/>
          <w:szCs w:val="32"/>
        </w:rPr>
      </w:pPr>
      <w:r w:rsidRPr="00E035A8">
        <w:rPr>
          <w:rFonts w:ascii="Times New Roman" w:hAnsi="Times New Roman" w:cs="Times New Roman"/>
          <w:b/>
          <w:sz w:val="32"/>
          <w:szCs w:val="32"/>
        </w:rPr>
        <w:t>Подробная информация</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xml:space="preserve">Застройщик строительная фирма «Ареал» представляет возведение нового жилого комплекса «Вариант». Жилой комплекс расположен на территории Пушкинского района, в </w:t>
      </w:r>
      <w:proofErr w:type="spellStart"/>
      <w:r w:rsidRPr="00E035A8">
        <w:rPr>
          <w:rFonts w:ascii="Times New Roman" w:hAnsi="Times New Roman" w:cs="Times New Roman"/>
          <w:sz w:val="28"/>
          <w:szCs w:val="28"/>
        </w:rPr>
        <w:t>Ленсоветовском</w:t>
      </w:r>
      <w:proofErr w:type="spellEnd"/>
      <w:r w:rsidRPr="00E035A8">
        <w:rPr>
          <w:rFonts w:ascii="Times New Roman" w:hAnsi="Times New Roman" w:cs="Times New Roman"/>
          <w:sz w:val="28"/>
          <w:szCs w:val="28"/>
        </w:rPr>
        <w:t xml:space="preserve"> микрорайоне, поселок </w:t>
      </w:r>
      <w:proofErr w:type="spellStart"/>
      <w:r w:rsidRPr="00E035A8">
        <w:rPr>
          <w:rFonts w:ascii="Times New Roman" w:hAnsi="Times New Roman" w:cs="Times New Roman"/>
          <w:sz w:val="28"/>
          <w:szCs w:val="28"/>
        </w:rPr>
        <w:t>Шушары</w:t>
      </w:r>
      <w:proofErr w:type="spellEnd"/>
      <w:r w:rsidRPr="00E035A8">
        <w:rPr>
          <w:rFonts w:ascii="Times New Roman" w:hAnsi="Times New Roman" w:cs="Times New Roman"/>
          <w:sz w:val="28"/>
          <w:szCs w:val="28"/>
        </w:rPr>
        <w:t xml:space="preserve">. Метро </w:t>
      </w:r>
      <w:proofErr w:type="spellStart"/>
      <w:r w:rsidRPr="00E035A8">
        <w:rPr>
          <w:rFonts w:ascii="Times New Roman" w:hAnsi="Times New Roman" w:cs="Times New Roman"/>
          <w:sz w:val="28"/>
          <w:szCs w:val="28"/>
        </w:rPr>
        <w:t>Купчино</w:t>
      </w:r>
      <w:proofErr w:type="spellEnd"/>
      <w:r w:rsidRPr="00E035A8">
        <w:rPr>
          <w:rFonts w:ascii="Times New Roman" w:hAnsi="Times New Roman" w:cs="Times New Roman"/>
          <w:sz w:val="28"/>
          <w:szCs w:val="28"/>
        </w:rPr>
        <w:t xml:space="preserve"> находится в 30 минутах поездки на автотранспорте. Дата сдачи в эксплуатацию 1 квартал 2017 года.</w:t>
      </w:r>
    </w:p>
    <w:p w:rsidR="00A67C64" w:rsidRPr="00E035A8" w:rsidRDefault="00A67C64" w:rsidP="00A67C64">
      <w:pPr>
        <w:rPr>
          <w:rFonts w:ascii="Times New Roman" w:hAnsi="Times New Roman" w:cs="Times New Roman"/>
          <w:b/>
          <w:sz w:val="32"/>
          <w:szCs w:val="32"/>
        </w:rPr>
      </w:pPr>
      <w:proofErr w:type="spellStart"/>
      <w:r w:rsidRPr="00E035A8">
        <w:rPr>
          <w:rFonts w:ascii="Times New Roman" w:hAnsi="Times New Roman" w:cs="Times New Roman"/>
          <w:b/>
          <w:sz w:val="32"/>
          <w:szCs w:val="32"/>
        </w:rPr>
        <w:t>Квартирография</w:t>
      </w:r>
      <w:proofErr w:type="spellEnd"/>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В жилом комплексе «Вариант» запланировано построить восемь кирпичных девятиэтажных многоквартирных домов. Внутренняя отделка выполняется по желанию клиентов. Внутри комплекса будет расположен детский сад на 55 дошкольников. Также жилой комплекс будет оборудован трансформаторными подстанциями и двумя автономными котельными.</w:t>
      </w:r>
    </w:p>
    <w:p w:rsidR="00A67C64" w:rsidRPr="00E035A8" w:rsidRDefault="00A67C64" w:rsidP="00A67C64">
      <w:pPr>
        <w:rPr>
          <w:rFonts w:ascii="Times New Roman" w:hAnsi="Times New Roman" w:cs="Times New Roman"/>
          <w:b/>
          <w:sz w:val="32"/>
          <w:szCs w:val="32"/>
        </w:rPr>
      </w:pPr>
      <w:r w:rsidRPr="00E035A8">
        <w:rPr>
          <w:rFonts w:ascii="Times New Roman" w:hAnsi="Times New Roman" w:cs="Times New Roman"/>
          <w:b/>
          <w:sz w:val="32"/>
          <w:szCs w:val="32"/>
        </w:rPr>
        <w:t>Инфраструктура</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Местность, где будет возведен жилой комплекс «Вариант» выгодно отличается сформированной транспортной и общественной инфраструктурой. Поблизости расположены – филиалы банков, городской рынок, Дворец культуры, транспортные остановки, различные магазины, аптеки, городская больница и поликлиники, общеобразовательные школы и детские сады, большой стадион, салоны красоты, бары, кафе и рестораны. На территории Царского села находятся внушительные лесные и парковые пространства. Запланировано дополнительное благоустройство территории жилого комплекса – места для отдыха и детские площадки для игр, разбитие газонов, хозяйственные площадки, парковки для автомобилей, пешеходные тротуары и проезды.</w:t>
      </w: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E035A8" w:rsidRDefault="00E035A8" w:rsidP="00A67C64">
      <w:pPr>
        <w:rPr>
          <w:rFonts w:ascii="Times New Roman" w:hAnsi="Times New Roman" w:cs="Times New Roman"/>
          <w:sz w:val="24"/>
          <w:szCs w:val="24"/>
        </w:rPr>
      </w:pPr>
    </w:p>
    <w:p w:rsidR="00C40C8D" w:rsidRDefault="00C40C8D" w:rsidP="00A67C64">
      <w:pPr>
        <w:rPr>
          <w:rFonts w:ascii="Times New Roman" w:hAnsi="Times New Roman" w:cs="Times New Roman"/>
          <w:sz w:val="24"/>
          <w:szCs w:val="24"/>
        </w:rPr>
      </w:pPr>
    </w:p>
    <w:p w:rsidR="00A67C64" w:rsidRDefault="00C40C8D" w:rsidP="00A67C64">
      <w:r>
        <w:rPr>
          <w:rFonts w:ascii="Times New Roman" w:hAnsi="Times New Roman" w:cs="Times New Roman"/>
          <w:b/>
          <w:sz w:val="32"/>
          <w:szCs w:val="32"/>
          <w:u w:val="single"/>
        </w:rPr>
        <w:lastRenderedPageBreak/>
        <w:t>Задание №4</w:t>
      </w:r>
    </w:p>
    <w:p w:rsidR="00A67C64" w:rsidRPr="00E035A8" w:rsidRDefault="00A67C64" w:rsidP="00A67C64">
      <w:pPr>
        <w:rPr>
          <w:rFonts w:ascii="Times New Roman" w:hAnsi="Times New Roman" w:cs="Times New Roman"/>
          <w:b/>
          <w:sz w:val="32"/>
          <w:szCs w:val="32"/>
        </w:rPr>
      </w:pPr>
      <w:r w:rsidRPr="00E035A8">
        <w:rPr>
          <w:rFonts w:ascii="Times New Roman" w:hAnsi="Times New Roman" w:cs="Times New Roman"/>
          <w:b/>
          <w:sz w:val="32"/>
          <w:szCs w:val="32"/>
        </w:rPr>
        <w:t>Подробная информация</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Мультифункциональный жилой дом «</w:t>
      </w:r>
      <w:proofErr w:type="spellStart"/>
      <w:r w:rsidRPr="00E035A8">
        <w:rPr>
          <w:rFonts w:ascii="Times New Roman" w:hAnsi="Times New Roman" w:cs="Times New Roman"/>
          <w:sz w:val="28"/>
          <w:szCs w:val="28"/>
        </w:rPr>
        <w:t>Торкельская</w:t>
      </w:r>
      <w:proofErr w:type="spellEnd"/>
      <w:r w:rsidRPr="00E035A8">
        <w:rPr>
          <w:rFonts w:ascii="Times New Roman" w:hAnsi="Times New Roman" w:cs="Times New Roman"/>
          <w:sz w:val="28"/>
          <w:szCs w:val="28"/>
        </w:rPr>
        <w:t xml:space="preserve"> ратуша» возводит застройщик ООО «</w:t>
      </w:r>
      <w:proofErr w:type="spellStart"/>
      <w:r w:rsidRPr="00E035A8">
        <w:rPr>
          <w:rFonts w:ascii="Times New Roman" w:hAnsi="Times New Roman" w:cs="Times New Roman"/>
          <w:sz w:val="28"/>
          <w:szCs w:val="28"/>
        </w:rPr>
        <w:t>ПромИвест</w:t>
      </w:r>
      <w:proofErr w:type="spellEnd"/>
      <w:r w:rsidRPr="00E035A8">
        <w:rPr>
          <w:rFonts w:ascii="Times New Roman" w:hAnsi="Times New Roman" w:cs="Times New Roman"/>
          <w:sz w:val="28"/>
          <w:szCs w:val="28"/>
        </w:rPr>
        <w:t>» в г. Выборг, Ленинградской области, на углу Рыбного переулка и проспекта Ленина. Жилой дом возводится по монолитному проекту со съемной опалубкой. В доме запланированы встроенные помещения и встроенно-пристроенный автомобильный паркинг. Метро Удельная находится в 120 минутах поездки на автотранспорте. Запланированный срок сдачи в эксплуатацию 4 квартал 2015 года.</w:t>
      </w:r>
    </w:p>
    <w:p w:rsidR="00A67C64" w:rsidRPr="00E035A8" w:rsidRDefault="00A67C64" w:rsidP="00A67C64">
      <w:pPr>
        <w:rPr>
          <w:rFonts w:ascii="Times New Roman" w:hAnsi="Times New Roman" w:cs="Times New Roman"/>
          <w:b/>
          <w:sz w:val="32"/>
          <w:szCs w:val="32"/>
        </w:rPr>
      </w:pPr>
      <w:proofErr w:type="spellStart"/>
      <w:r w:rsidRPr="00E035A8">
        <w:rPr>
          <w:rFonts w:ascii="Times New Roman" w:hAnsi="Times New Roman" w:cs="Times New Roman"/>
          <w:b/>
          <w:sz w:val="32"/>
          <w:szCs w:val="32"/>
        </w:rPr>
        <w:t>Квартирография</w:t>
      </w:r>
      <w:proofErr w:type="spellEnd"/>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Общая площадь семиэтажного жилого дома с двумя секциями «</w:t>
      </w:r>
      <w:proofErr w:type="spellStart"/>
      <w:r w:rsidRPr="00E035A8">
        <w:rPr>
          <w:rFonts w:ascii="Times New Roman" w:hAnsi="Times New Roman" w:cs="Times New Roman"/>
          <w:sz w:val="28"/>
          <w:szCs w:val="28"/>
        </w:rPr>
        <w:t>Торкельская</w:t>
      </w:r>
      <w:proofErr w:type="spellEnd"/>
      <w:r w:rsidRPr="00E035A8">
        <w:rPr>
          <w:rFonts w:ascii="Times New Roman" w:hAnsi="Times New Roman" w:cs="Times New Roman"/>
          <w:sz w:val="28"/>
          <w:szCs w:val="28"/>
        </w:rPr>
        <w:t xml:space="preserve"> ратуша» - 5,26151 тыс. кв. м., площадь застройки – 11,1742 тыс. кв. м. Жилое здание содержит 74 квартиры – пять из них трехкомнатные, 16 - двухкомнатные и 53 - однокомнатные, различные по площади от 33,22 кв. м. до 79,82 кв. м., общая площадь жилых помещений – 5,34535 тыс. кв. м. Внутренняя отделка не запланирована, что позволяет сделать индивидуальный дизайн. Каждая квартира будет содержать в себе уникальные круговые панорамные окна, которые выходят на зеленый парк и выступающие изолированные помещения с верандами. По проекту предусмотрена встроенный </w:t>
      </w:r>
      <w:proofErr w:type="spellStart"/>
      <w:r w:rsidRPr="00E035A8">
        <w:rPr>
          <w:rFonts w:ascii="Times New Roman" w:hAnsi="Times New Roman" w:cs="Times New Roman"/>
          <w:sz w:val="28"/>
          <w:szCs w:val="28"/>
        </w:rPr>
        <w:t>автопаркинг</w:t>
      </w:r>
      <w:proofErr w:type="spellEnd"/>
      <w:r w:rsidRPr="00E035A8">
        <w:rPr>
          <w:rFonts w:ascii="Times New Roman" w:hAnsi="Times New Roman" w:cs="Times New Roman"/>
          <w:sz w:val="28"/>
          <w:szCs w:val="28"/>
        </w:rPr>
        <w:t xml:space="preserve"> на 12 автомобилей.  </w:t>
      </w:r>
    </w:p>
    <w:p w:rsidR="00A67C64" w:rsidRPr="00E035A8" w:rsidRDefault="00A67C64" w:rsidP="00A67C64">
      <w:pPr>
        <w:rPr>
          <w:rFonts w:ascii="Times New Roman" w:hAnsi="Times New Roman" w:cs="Times New Roman"/>
          <w:b/>
          <w:sz w:val="32"/>
          <w:szCs w:val="32"/>
        </w:rPr>
      </w:pPr>
      <w:r w:rsidRPr="00E035A8">
        <w:rPr>
          <w:rFonts w:ascii="Times New Roman" w:hAnsi="Times New Roman" w:cs="Times New Roman"/>
          <w:b/>
          <w:sz w:val="32"/>
          <w:szCs w:val="32"/>
        </w:rPr>
        <w:t>Инфраструктура</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xml:space="preserve">Вся близлежащая территория будет благоустроена, на уровне земли, на крыше встроенного </w:t>
      </w:r>
      <w:proofErr w:type="spellStart"/>
      <w:r w:rsidRPr="00E035A8">
        <w:rPr>
          <w:rFonts w:ascii="Times New Roman" w:hAnsi="Times New Roman" w:cs="Times New Roman"/>
          <w:sz w:val="28"/>
          <w:szCs w:val="28"/>
        </w:rPr>
        <w:t>автопаркинга</w:t>
      </w:r>
      <w:proofErr w:type="spellEnd"/>
      <w:r w:rsidRPr="00E035A8">
        <w:rPr>
          <w:rFonts w:ascii="Times New Roman" w:hAnsi="Times New Roman" w:cs="Times New Roman"/>
          <w:sz w:val="28"/>
          <w:szCs w:val="28"/>
        </w:rPr>
        <w:t xml:space="preserve"> будут сделаны удобные тротуары из бетонной плитки, по всей территории предусмотрены газоны. Вблизи в нескольких минутах пешком расположены больница, центр для развития ребенка, детский сад, банк, три супермаркета:</w:t>
      </w:r>
    </w:p>
    <w:p w:rsidR="00A67C64" w:rsidRPr="00E035A8" w:rsidRDefault="00A67C64" w:rsidP="00A67C64">
      <w:pPr>
        <w:spacing w:after="0"/>
        <w:rPr>
          <w:rFonts w:ascii="Times New Roman" w:hAnsi="Times New Roman" w:cs="Times New Roman"/>
          <w:sz w:val="28"/>
          <w:szCs w:val="28"/>
        </w:rPr>
      </w:pPr>
      <w:r w:rsidRPr="00E035A8">
        <w:rPr>
          <w:rFonts w:ascii="Times New Roman" w:hAnsi="Times New Roman" w:cs="Times New Roman"/>
          <w:sz w:val="28"/>
          <w:szCs w:val="28"/>
        </w:rPr>
        <w:t>- Пятерочка;</w:t>
      </w:r>
    </w:p>
    <w:p w:rsidR="00A67C64" w:rsidRPr="00E035A8" w:rsidRDefault="00A67C64" w:rsidP="00A67C64">
      <w:pPr>
        <w:spacing w:after="0"/>
        <w:rPr>
          <w:rFonts w:ascii="Times New Roman" w:hAnsi="Times New Roman" w:cs="Times New Roman"/>
          <w:sz w:val="28"/>
          <w:szCs w:val="28"/>
        </w:rPr>
      </w:pPr>
      <w:r w:rsidRPr="00E035A8">
        <w:rPr>
          <w:rFonts w:ascii="Times New Roman" w:hAnsi="Times New Roman" w:cs="Times New Roman"/>
          <w:sz w:val="28"/>
          <w:szCs w:val="28"/>
        </w:rPr>
        <w:t>- Норманн;</w:t>
      </w:r>
    </w:p>
    <w:p w:rsidR="00A67C64" w:rsidRPr="00E035A8" w:rsidRDefault="00A67C64" w:rsidP="00A67C64">
      <w:pPr>
        <w:spacing w:after="0"/>
        <w:rPr>
          <w:rFonts w:ascii="Times New Roman" w:hAnsi="Times New Roman" w:cs="Times New Roman"/>
          <w:sz w:val="28"/>
          <w:szCs w:val="28"/>
        </w:rPr>
      </w:pPr>
      <w:r w:rsidRPr="00E035A8">
        <w:rPr>
          <w:rFonts w:ascii="Times New Roman" w:hAnsi="Times New Roman" w:cs="Times New Roman"/>
          <w:sz w:val="28"/>
          <w:szCs w:val="28"/>
        </w:rPr>
        <w:t xml:space="preserve">- Народная 7Я. </w:t>
      </w:r>
    </w:p>
    <w:p w:rsidR="00A67C64" w:rsidRDefault="00A67C64" w:rsidP="00A67C64">
      <w:r>
        <w:t xml:space="preserve"> </w:t>
      </w: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205CC3" w:rsidRDefault="00205CC3" w:rsidP="00A67C64">
      <w:pPr>
        <w:rPr>
          <w:rFonts w:ascii="Times New Roman" w:hAnsi="Times New Roman" w:cs="Times New Roman"/>
          <w:sz w:val="24"/>
          <w:szCs w:val="24"/>
        </w:rPr>
      </w:pPr>
    </w:p>
    <w:p w:rsidR="00C40C8D" w:rsidRDefault="00C40C8D" w:rsidP="00A67C64">
      <w:pPr>
        <w:rPr>
          <w:rFonts w:ascii="Times New Roman" w:hAnsi="Times New Roman" w:cs="Times New Roman"/>
          <w:sz w:val="24"/>
          <w:szCs w:val="24"/>
        </w:rPr>
      </w:pPr>
    </w:p>
    <w:p w:rsidR="00A67C64" w:rsidRPr="00C40C8D" w:rsidRDefault="00C40C8D" w:rsidP="00A67C64">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Задание №5</w:t>
      </w:r>
      <w:bookmarkStart w:id="0" w:name="_GoBack"/>
      <w:bookmarkEnd w:id="0"/>
    </w:p>
    <w:p w:rsidR="00A67C64" w:rsidRPr="00E035A8" w:rsidRDefault="00A67C64" w:rsidP="00A67C64">
      <w:pPr>
        <w:rPr>
          <w:rFonts w:ascii="Times New Roman" w:hAnsi="Times New Roman" w:cs="Times New Roman"/>
          <w:b/>
          <w:sz w:val="32"/>
          <w:szCs w:val="32"/>
        </w:rPr>
      </w:pPr>
      <w:r w:rsidRPr="00E035A8">
        <w:rPr>
          <w:rFonts w:ascii="Times New Roman" w:hAnsi="Times New Roman" w:cs="Times New Roman"/>
          <w:b/>
          <w:sz w:val="32"/>
          <w:szCs w:val="32"/>
        </w:rPr>
        <w:t>Подробная информация</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Жилищный комплекс «Земляничная поляна», застройщиками которого являются строительная компания «</w:t>
      </w:r>
      <w:proofErr w:type="spellStart"/>
      <w:r w:rsidRPr="00E035A8">
        <w:rPr>
          <w:rFonts w:ascii="Times New Roman" w:hAnsi="Times New Roman" w:cs="Times New Roman"/>
          <w:sz w:val="28"/>
          <w:szCs w:val="28"/>
        </w:rPr>
        <w:t>РосСтройИнвест</w:t>
      </w:r>
      <w:proofErr w:type="spellEnd"/>
      <w:r w:rsidRPr="00E035A8">
        <w:rPr>
          <w:rFonts w:ascii="Times New Roman" w:hAnsi="Times New Roman" w:cs="Times New Roman"/>
          <w:sz w:val="28"/>
          <w:szCs w:val="28"/>
        </w:rPr>
        <w:t xml:space="preserve">» и ООО «Арго </w:t>
      </w:r>
      <w:proofErr w:type="spellStart"/>
      <w:r w:rsidRPr="00E035A8">
        <w:rPr>
          <w:rFonts w:ascii="Times New Roman" w:hAnsi="Times New Roman" w:cs="Times New Roman"/>
          <w:sz w:val="28"/>
          <w:szCs w:val="28"/>
        </w:rPr>
        <w:t>инвест</w:t>
      </w:r>
      <w:proofErr w:type="spellEnd"/>
      <w:r w:rsidRPr="00E035A8">
        <w:rPr>
          <w:rFonts w:ascii="Times New Roman" w:hAnsi="Times New Roman" w:cs="Times New Roman"/>
          <w:sz w:val="28"/>
          <w:szCs w:val="28"/>
        </w:rPr>
        <w:t xml:space="preserve">», возводится в Ленинградской области, г. </w:t>
      </w:r>
      <w:proofErr w:type="spellStart"/>
      <w:r w:rsidRPr="00E035A8">
        <w:rPr>
          <w:rFonts w:ascii="Times New Roman" w:hAnsi="Times New Roman" w:cs="Times New Roman"/>
          <w:sz w:val="28"/>
          <w:szCs w:val="28"/>
        </w:rPr>
        <w:t>Всеволжск</w:t>
      </w:r>
      <w:proofErr w:type="spellEnd"/>
      <w:r w:rsidRPr="00E035A8">
        <w:rPr>
          <w:rFonts w:ascii="Times New Roman" w:hAnsi="Times New Roman" w:cs="Times New Roman"/>
          <w:sz w:val="28"/>
          <w:szCs w:val="28"/>
        </w:rPr>
        <w:t xml:space="preserve">, </w:t>
      </w:r>
      <w:proofErr w:type="spellStart"/>
      <w:r w:rsidRPr="00E035A8">
        <w:rPr>
          <w:rFonts w:ascii="Times New Roman" w:hAnsi="Times New Roman" w:cs="Times New Roman"/>
          <w:sz w:val="28"/>
          <w:szCs w:val="28"/>
        </w:rPr>
        <w:t>Пугоревский</w:t>
      </w:r>
      <w:proofErr w:type="spellEnd"/>
      <w:r w:rsidRPr="00E035A8">
        <w:rPr>
          <w:rFonts w:ascii="Times New Roman" w:hAnsi="Times New Roman" w:cs="Times New Roman"/>
          <w:sz w:val="28"/>
          <w:szCs w:val="28"/>
        </w:rPr>
        <w:t xml:space="preserve"> проезд. Комплекс расположен в лесопарковой зоне. Все архитектурные и планировочные решения делались с учетом стандартов зеленого строительства, с естественным сохранением разности топографии. Образованная закрытая внутренняя территория окружена тремя четырехэтажными домами с оборудованными мансардами и образующие по периметру эллипс. Все дома жилого комплекса выполнены по монолитному проекту, внешние стены отделаны навесными панелями и декоративной тонкослойной штукатуркой. В подъездах применена отделка по авторскому дизайнерскому проекту. Каждый отдельный корпус снабжен автономной котельной. Метро Ладожская находится в 70 минутах поездки на автотранспорте. Планируемый срок сдачи в эксплуатацию 3 квартал 2015 года.</w:t>
      </w:r>
    </w:p>
    <w:p w:rsidR="00A67C64" w:rsidRPr="00E035A8" w:rsidRDefault="00A67C64" w:rsidP="00A67C64">
      <w:pPr>
        <w:rPr>
          <w:rFonts w:ascii="Times New Roman" w:hAnsi="Times New Roman" w:cs="Times New Roman"/>
          <w:b/>
          <w:sz w:val="32"/>
          <w:szCs w:val="32"/>
        </w:rPr>
      </w:pPr>
      <w:proofErr w:type="spellStart"/>
      <w:r w:rsidRPr="00E035A8">
        <w:rPr>
          <w:rFonts w:ascii="Times New Roman" w:hAnsi="Times New Roman" w:cs="Times New Roman"/>
          <w:b/>
          <w:sz w:val="32"/>
          <w:szCs w:val="32"/>
        </w:rPr>
        <w:t>Квартирография</w:t>
      </w:r>
      <w:proofErr w:type="spellEnd"/>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Жилом комплекс «Земляничная поляна» будет содержать 450 квартир, различной площади от 35,43 кв. м. до 79,71 кв. м., из них 188 1-комнатных, 177 2-хкомнатных, 11 3-хкомнатных и 74 студии. Строительная компания «</w:t>
      </w:r>
      <w:proofErr w:type="spellStart"/>
      <w:r w:rsidRPr="00E035A8">
        <w:rPr>
          <w:rFonts w:ascii="Times New Roman" w:hAnsi="Times New Roman" w:cs="Times New Roman"/>
          <w:sz w:val="28"/>
          <w:szCs w:val="28"/>
        </w:rPr>
        <w:t>РосСтройИнвест</w:t>
      </w:r>
      <w:proofErr w:type="spellEnd"/>
      <w:r w:rsidRPr="00E035A8">
        <w:rPr>
          <w:rFonts w:ascii="Times New Roman" w:hAnsi="Times New Roman" w:cs="Times New Roman"/>
          <w:sz w:val="28"/>
          <w:szCs w:val="28"/>
        </w:rPr>
        <w:t>» создал индивидуальную программу «Доступный комфорт». Он подразумевает в себе, что каждая отдельная квартира имеет отличия в пространственных решениях, часть квартир имеют индивидуальный вход с террасой. В итоговую стоимость квартир внесена внутренняя отделка:</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выполнение выравнивания пола;</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формирование ровных поверхностей стен и потолка;</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гидроизоляция ванных комнат и туалетов;</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прокладка по всей квартире водопроводных труб, с выводом к стиральной машине;</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развод электропроводки с 2-х тарифным счетчиком, включателями и розетками;</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монтаж входных металлических дверей и металлопластиковых окон.</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по заказу клиента может быть выполнена полная отделка «Комфорт» и «Комфорт+»;</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lastRenderedPageBreak/>
        <w:t>- есть возможность выполнения элитной отделки по авторскому дизайну.</w:t>
      </w:r>
    </w:p>
    <w:p w:rsidR="00A67C64" w:rsidRPr="00E035A8" w:rsidRDefault="00A67C64" w:rsidP="00A67C64">
      <w:pPr>
        <w:rPr>
          <w:rFonts w:ascii="Times New Roman" w:hAnsi="Times New Roman" w:cs="Times New Roman"/>
          <w:b/>
          <w:sz w:val="32"/>
          <w:szCs w:val="32"/>
        </w:rPr>
      </w:pPr>
      <w:r w:rsidRPr="00E035A8">
        <w:rPr>
          <w:rFonts w:ascii="Times New Roman" w:hAnsi="Times New Roman" w:cs="Times New Roman"/>
          <w:b/>
          <w:sz w:val="32"/>
          <w:szCs w:val="32"/>
        </w:rPr>
        <w:t>Инфраструктура</w:t>
      </w:r>
    </w:p>
    <w:p w:rsidR="00A67C64" w:rsidRPr="00E035A8" w:rsidRDefault="00A67C64" w:rsidP="00A67C64">
      <w:pPr>
        <w:rPr>
          <w:rFonts w:ascii="Times New Roman" w:hAnsi="Times New Roman" w:cs="Times New Roman"/>
          <w:sz w:val="28"/>
          <w:szCs w:val="28"/>
        </w:rPr>
      </w:pPr>
      <w:r w:rsidRPr="00E035A8">
        <w:rPr>
          <w:rFonts w:ascii="Times New Roman" w:hAnsi="Times New Roman" w:cs="Times New Roman"/>
          <w:sz w:val="28"/>
          <w:szCs w:val="28"/>
        </w:rPr>
        <w:t xml:space="preserve">На территории жилого комплекса «Земляничная поляна» будет сооружен многоуровневый </w:t>
      </w:r>
      <w:proofErr w:type="spellStart"/>
      <w:r w:rsidRPr="00E035A8">
        <w:rPr>
          <w:rFonts w:ascii="Times New Roman" w:hAnsi="Times New Roman" w:cs="Times New Roman"/>
          <w:sz w:val="28"/>
          <w:szCs w:val="28"/>
        </w:rPr>
        <w:t>автопаркинг</w:t>
      </w:r>
      <w:proofErr w:type="spellEnd"/>
      <w:r w:rsidRPr="00E035A8">
        <w:rPr>
          <w:rFonts w:ascii="Times New Roman" w:hAnsi="Times New Roman" w:cs="Times New Roman"/>
          <w:sz w:val="28"/>
          <w:szCs w:val="28"/>
        </w:rPr>
        <w:t xml:space="preserve"> открытого типа на 198 автомобилей. Первые этажи запланировано выделить для частного детского сада дневного пребывания, педиатрический кабинет, семейный продуктовый магазин. В пределах одного километра расположены дошкольное учреждение и поликлиника, вокруг комплекса на удалении 2,5 километров находятся три общеобразовательные школы. В городе существуют большой гипермаркет и торговые центры, больше десяти универсамов, много разных магазинов, аптеки, салоны красоты, кафе, бары, рестораны, салоны мобильной связи. Неподалеку от комплекса расположились три красивых лесных водоема и </w:t>
      </w:r>
      <w:proofErr w:type="spellStart"/>
      <w:r w:rsidRPr="00E035A8">
        <w:rPr>
          <w:rFonts w:ascii="Times New Roman" w:hAnsi="Times New Roman" w:cs="Times New Roman"/>
          <w:sz w:val="28"/>
          <w:szCs w:val="28"/>
        </w:rPr>
        <w:t>Румболовский</w:t>
      </w:r>
      <w:proofErr w:type="spellEnd"/>
      <w:r w:rsidRPr="00E035A8">
        <w:rPr>
          <w:rFonts w:ascii="Times New Roman" w:hAnsi="Times New Roman" w:cs="Times New Roman"/>
          <w:sz w:val="28"/>
          <w:szCs w:val="28"/>
        </w:rPr>
        <w:t xml:space="preserve"> парк.</w:t>
      </w:r>
    </w:p>
    <w:p w:rsidR="00A67C64" w:rsidRDefault="00A67C64"/>
    <w:p w:rsidR="00261177" w:rsidRDefault="00261177"/>
    <w:sectPr w:rsidR="00261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BB"/>
    <w:rsid w:val="00205CC3"/>
    <w:rsid w:val="00261177"/>
    <w:rsid w:val="0083280D"/>
    <w:rsid w:val="00A67C64"/>
    <w:rsid w:val="00C40C8D"/>
    <w:rsid w:val="00DE4742"/>
    <w:rsid w:val="00E035A8"/>
    <w:rsid w:val="00E74643"/>
    <w:rsid w:val="00EB5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57555-6FBA-421F-ABA0-81A1AA18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7083</Characters>
  <Application>Microsoft Office Word</Application>
  <DocSecurity>0</DocSecurity>
  <Lines>136</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Пашаева</dc:creator>
  <cp:keywords/>
  <dc:description/>
  <cp:lastModifiedBy>Ирина Пашаева</cp:lastModifiedBy>
  <cp:revision>2</cp:revision>
  <dcterms:created xsi:type="dcterms:W3CDTF">2015-08-24T09:29:00Z</dcterms:created>
  <dcterms:modified xsi:type="dcterms:W3CDTF">2015-08-24T09:29:00Z</dcterms:modified>
</cp:coreProperties>
</file>